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628"/>
        <w:gridCol w:w="564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成都俊美琪新材料有限公司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highlight w:val="none"/>
                <w:lang w:val="en-US" w:eastAsia="zh-CN"/>
              </w:rPr>
              <w:t>四川省成都市大邑县沙渠镇兴成路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操姝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张孝川、黄升、邓翠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张孝川、王洪波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张孝川、郑传文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2023.9.27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2023.10.27至2023.10.29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操姝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操姝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2023.11.3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58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653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  <w:vertAlign w:val="baseline"/>
              </w:rPr>
            </w:pPr>
          </w:p>
        </w:tc>
        <w:tc>
          <w:tcPr>
            <w:tcW w:w="3858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2340610" cy="1755775"/>
                  <wp:effectExtent l="0" t="0" r="6350" b="12065"/>
                  <wp:docPr id="1" name="图片 1" descr="ee016ba4e436e402ae50622d92d0a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e016ba4e436e402ae50622d92d0aa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3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2150110" cy="3127375"/>
                  <wp:effectExtent l="0" t="0" r="13970" b="12065"/>
                  <wp:docPr id="2" name="图片 2" descr="304a430ae63a759d346a9cd63f8d7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04a430ae63a759d346a9cd63f8d7d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110" cy="312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lang w:val="en-US" w:eastAsia="zh-CN" w:bidi="ar"/>
              </w:rPr>
              <w:t xml:space="preserve">  4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个， 其中，职业病危害因素浓度/强度水平超标岗位或工种数量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lang w:val="en-US" w:eastAsia="zh-CN" w:bidi="ar"/>
              </w:rPr>
              <w:t xml:space="preserve">  0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个， 超标危害因素类型：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lang w:val="en-US" w:eastAsia="zh-CN" w:bidi="ar"/>
              </w:rPr>
              <w:t xml:space="preserve">   /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75066D5"/>
    <w:rsid w:val="1A9D6CB7"/>
    <w:rsid w:val="1AB370C2"/>
    <w:rsid w:val="1CC03CAE"/>
    <w:rsid w:val="20031B14"/>
    <w:rsid w:val="23636202"/>
    <w:rsid w:val="27C46B92"/>
    <w:rsid w:val="2B4D2B11"/>
    <w:rsid w:val="31CD4620"/>
    <w:rsid w:val="32957AA8"/>
    <w:rsid w:val="346E024A"/>
    <w:rsid w:val="37564659"/>
    <w:rsid w:val="38304CC3"/>
    <w:rsid w:val="3919370E"/>
    <w:rsid w:val="3A157885"/>
    <w:rsid w:val="3ABF6079"/>
    <w:rsid w:val="3BE949C1"/>
    <w:rsid w:val="3C1E218D"/>
    <w:rsid w:val="3C9708C1"/>
    <w:rsid w:val="4685178A"/>
    <w:rsid w:val="49437131"/>
    <w:rsid w:val="4A0B68F5"/>
    <w:rsid w:val="4D1205CF"/>
    <w:rsid w:val="4E04568A"/>
    <w:rsid w:val="4E8E7A65"/>
    <w:rsid w:val="50D1496E"/>
    <w:rsid w:val="515C7FB0"/>
    <w:rsid w:val="548241E0"/>
    <w:rsid w:val="54C94F38"/>
    <w:rsid w:val="638135AD"/>
    <w:rsid w:val="6DF45F8A"/>
    <w:rsid w:val="6FB16E0A"/>
    <w:rsid w:val="6FCA3006"/>
    <w:rsid w:val="6FFE25A3"/>
    <w:rsid w:val="70BE7370"/>
    <w:rsid w:val="72157113"/>
    <w:rsid w:val="73C85866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257</Characters>
  <Lines>0</Lines>
  <Paragraphs>0</Paragraphs>
  <TotalTime>9</TotalTime>
  <ScaleCrop>false</ScaleCrop>
  <LinksUpToDate>false</LinksUpToDate>
  <CharactersWithSpaces>276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2024-08-26T03:16:28Z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