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2310"/>
        <w:gridCol w:w="1026"/>
        <w:gridCol w:w="882"/>
        <w:gridCol w:w="2427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3AFD7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泸州发展中油能源有限责任公司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南星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加油站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四川省泸州市纳溪区护国镇伏金村七社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胡楠欣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钱伟、蒋鑫、彭家赟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蒋鑫、彭家赟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蒋鑫、彭家赟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2025.6.30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2025.7.1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胡楠欣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  <w:t>胡楠欣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2025.7.25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65960" cy="1473835"/>
                  <wp:effectExtent l="0" t="0" r="15240" b="12065"/>
                  <wp:docPr id="2" name="图片 2" descr="微信图片_20250706014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5070601403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5960" cy="1473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1" name="图片 1" descr="微信图片_20250706014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5070601440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3B41E05"/>
    <w:rsid w:val="05487B34"/>
    <w:rsid w:val="064F49ED"/>
    <w:rsid w:val="07B25E89"/>
    <w:rsid w:val="0D9B7981"/>
    <w:rsid w:val="1CC84970"/>
    <w:rsid w:val="24942E0C"/>
    <w:rsid w:val="2704340F"/>
    <w:rsid w:val="32197721"/>
    <w:rsid w:val="3BE949C1"/>
    <w:rsid w:val="45465A82"/>
    <w:rsid w:val="661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  <w:szCs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193</Characters>
  <Lines>0</Lines>
  <Paragraphs>0</Paragraphs>
  <TotalTime>0</TotalTime>
  <ScaleCrop>false</ScaleCrop>
  <LinksUpToDate>false</LinksUpToDate>
  <CharactersWithSpaces>197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2025-07-30T09:27:46Z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eyJoZGlkIjoiOTc2MDM1NTViNjI5YTZlOGZjNWJjYzIzOTk3MjE1NTUiLCJ1c2VySWQiOiI3MjA2MzM5MDIifQ==</vt:lpwstr>
  </property>
</Properties>
</file>